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64" w:rsidRDefault="00BA6C6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6C64" w:rsidRDefault="00BA6C64">
      <w:pPr>
        <w:pStyle w:val="ConsPlusNormal"/>
        <w:jc w:val="both"/>
        <w:outlineLvl w:val="0"/>
      </w:pPr>
    </w:p>
    <w:p w:rsidR="00BA6C64" w:rsidRDefault="00BA6C64">
      <w:pPr>
        <w:pStyle w:val="ConsPlusTitle"/>
        <w:jc w:val="center"/>
        <w:outlineLvl w:val="0"/>
      </w:pPr>
      <w:r>
        <w:t>СТАВРОПОЛЬСКАЯ ГОРОДСКАЯ ДУМА</w:t>
      </w:r>
    </w:p>
    <w:p w:rsidR="00BA6C64" w:rsidRDefault="00BA6C64">
      <w:pPr>
        <w:pStyle w:val="ConsPlusTitle"/>
        <w:jc w:val="center"/>
      </w:pPr>
    </w:p>
    <w:p w:rsidR="00BA6C64" w:rsidRDefault="00BA6C64">
      <w:pPr>
        <w:pStyle w:val="ConsPlusTitle"/>
        <w:jc w:val="center"/>
      </w:pPr>
      <w:r>
        <w:t>РЕШЕНИЕ</w:t>
      </w:r>
    </w:p>
    <w:p w:rsidR="00BA6C64" w:rsidRDefault="00BA6C64">
      <w:pPr>
        <w:pStyle w:val="ConsPlusTitle"/>
        <w:jc w:val="center"/>
      </w:pPr>
      <w:r>
        <w:t>от 25 февраля 2015 г. N 612</w:t>
      </w:r>
    </w:p>
    <w:p w:rsidR="00BA6C64" w:rsidRDefault="00BA6C64">
      <w:pPr>
        <w:pStyle w:val="ConsPlusTitle"/>
        <w:jc w:val="center"/>
      </w:pPr>
    </w:p>
    <w:p w:rsidR="00BA6C64" w:rsidRDefault="00BA6C64">
      <w:pPr>
        <w:pStyle w:val="ConsPlusTitle"/>
        <w:jc w:val="center"/>
      </w:pPr>
      <w:r>
        <w:t>ОБ УТВЕРЖДЕНИИ ПОЛОЖЕНИЯ О КОМИТЕТЕ ПО УПРАВЛЕНИЮ</w:t>
      </w:r>
    </w:p>
    <w:p w:rsidR="00BA6C64" w:rsidRDefault="00BA6C64">
      <w:pPr>
        <w:pStyle w:val="ConsPlusTitle"/>
        <w:jc w:val="center"/>
      </w:pPr>
      <w:r>
        <w:t>МУНИЦИПАЛЬНЫМ ИМУЩЕСТВОМ ГОРОДА СТАВРОПОЛЯ</w:t>
      </w:r>
    </w:p>
    <w:p w:rsidR="00BA6C64" w:rsidRDefault="00BA6C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6C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6C64" w:rsidRDefault="00BA6C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6C64" w:rsidRDefault="00BA6C6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Ставропольской городской Думы</w:t>
            </w:r>
          </w:p>
          <w:p w:rsidR="00BA6C64" w:rsidRDefault="00BA6C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5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15.03.2017 </w:t>
            </w:r>
            <w:hyperlink r:id="rId6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04.05.2017 </w:t>
            </w:r>
            <w:hyperlink r:id="rId7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BA6C64" w:rsidRDefault="00BA6C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07.08.2019 </w:t>
            </w:r>
            <w:hyperlink r:id="rId8" w:history="1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 Ставропольская городская Дума решила: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комитете по управлению муниципальным имуществом города Ставрополя согласно приложению.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2. Признать утратившими силу решения Ставропольской городской Думы: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 xml:space="preserve">от 28 октября 2009 года </w:t>
      </w:r>
      <w:hyperlink r:id="rId11" w:history="1">
        <w:r>
          <w:rPr>
            <w:color w:val="0000FF"/>
          </w:rPr>
          <w:t>N 120</w:t>
        </w:r>
      </w:hyperlink>
      <w:r>
        <w:t xml:space="preserve"> "О Положении о комитете по управлению муниципальным имуществом города Ставрополя";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 xml:space="preserve">от 27 мая 2011 г. </w:t>
      </w:r>
      <w:hyperlink r:id="rId12" w:history="1">
        <w:r>
          <w:rPr>
            <w:color w:val="0000FF"/>
          </w:rPr>
          <w:t>N 66</w:t>
        </w:r>
      </w:hyperlink>
      <w:r>
        <w:t xml:space="preserve"> "О внесении изменений в решение Ставропольской городской Думы "О Положении о комитете по управлению муниципальным имуществом города Ставрополя";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 xml:space="preserve">от 27 ноября 2013 г. </w:t>
      </w:r>
      <w:hyperlink r:id="rId13" w:history="1">
        <w:r>
          <w:rPr>
            <w:color w:val="0000FF"/>
          </w:rPr>
          <w:t>N 427</w:t>
        </w:r>
      </w:hyperlink>
      <w:r>
        <w:t xml:space="preserve"> "О внесении изменений в решение Ставропольской городской Думы "Об утверждении Положения о комитете по управлению муниципальным имуществом города Ставрополя";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 xml:space="preserve">от 26 февраля 2014 г. </w:t>
      </w:r>
      <w:hyperlink r:id="rId14" w:history="1">
        <w:r>
          <w:rPr>
            <w:color w:val="0000FF"/>
          </w:rPr>
          <w:t>N 481</w:t>
        </w:r>
      </w:hyperlink>
      <w:r>
        <w:t xml:space="preserve"> "О внесении изменения в приложение к решению Ставропольской городской Думы "О Положении о комитете по управлению муниципальным имуществом города Ставрополя".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jc w:val="right"/>
      </w:pPr>
      <w:r>
        <w:t>Глава города Ставрополя</w:t>
      </w:r>
    </w:p>
    <w:p w:rsidR="00BA6C64" w:rsidRDefault="00BA6C64">
      <w:pPr>
        <w:pStyle w:val="ConsPlusNormal"/>
        <w:jc w:val="right"/>
      </w:pPr>
      <w:r>
        <w:t>Г.С.КОЛЯГИН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jc w:val="right"/>
        <w:outlineLvl w:val="0"/>
      </w:pPr>
      <w:r>
        <w:t>Приложение</w:t>
      </w:r>
    </w:p>
    <w:p w:rsidR="00BA6C64" w:rsidRDefault="00BA6C64">
      <w:pPr>
        <w:pStyle w:val="ConsPlusNormal"/>
        <w:jc w:val="right"/>
      </w:pPr>
      <w:r>
        <w:t>к решению</w:t>
      </w:r>
    </w:p>
    <w:p w:rsidR="00BA6C64" w:rsidRDefault="00BA6C64">
      <w:pPr>
        <w:pStyle w:val="ConsPlusNormal"/>
        <w:jc w:val="right"/>
      </w:pPr>
      <w:r>
        <w:t>Ставропольской городской Думы</w:t>
      </w:r>
    </w:p>
    <w:p w:rsidR="00BA6C64" w:rsidRDefault="00BA6C64">
      <w:pPr>
        <w:pStyle w:val="ConsPlusNormal"/>
        <w:jc w:val="right"/>
      </w:pPr>
      <w:r>
        <w:t>от 25 февраля 2015 г. N 612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Title"/>
        <w:jc w:val="center"/>
      </w:pPr>
      <w:bookmarkStart w:id="0" w:name="P35"/>
      <w:bookmarkEnd w:id="0"/>
      <w:r>
        <w:t>ПОЛОЖЕНИЕ</w:t>
      </w:r>
    </w:p>
    <w:p w:rsidR="00BA6C64" w:rsidRDefault="00BA6C64">
      <w:pPr>
        <w:pStyle w:val="ConsPlusTitle"/>
        <w:jc w:val="center"/>
      </w:pPr>
      <w:r>
        <w:t>О КОМИТЕТЕ ПО УПРАВЛЕНИЮ МУНИЦИПАЛЬНЫМ ИМУЩЕСТВОМ</w:t>
      </w:r>
    </w:p>
    <w:p w:rsidR="00BA6C64" w:rsidRDefault="00BA6C64">
      <w:pPr>
        <w:pStyle w:val="ConsPlusTitle"/>
        <w:jc w:val="center"/>
      </w:pPr>
      <w:r>
        <w:t>ГОРОДА СТАВРОПОЛЯ</w:t>
      </w:r>
    </w:p>
    <w:p w:rsidR="00BA6C64" w:rsidRDefault="00BA6C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6C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6C64" w:rsidRDefault="00BA6C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6C64" w:rsidRDefault="00BA6C6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Ставропольской городской Думы</w:t>
            </w:r>
          </w:p>
          <w:p w:rsidR="00BA6C64" w:rsidRDefault="00BA6C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15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15.03.2017 </w:t>
            </w:r>
            <w:hyperlink r:id="rId16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04.05.2017 </w:t>
            </w:r>
            <w:hyperlink r:id="rId17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BA6C64" w:rsidRDefault="00BA6C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07.08.2019 </w:t>
            </w:r>
            <w:hyperlink r:id="rId18" w:history="1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6C64" w:rsidRDefault="00BA6C64">
      <w:pPr>
        <w:pStyle w:val="ConsPlusNormal"/>
        <w:jc w:val="both"/>
      </w:pPr>
    </w:p>
    <w:p w:rsidR="00BA6C64" w:rsidRDefault="00BA6C64">
      <w:pPr>
        <w:pStyle w:val="ConsPlusTitle"/>
        <w:jc w:val="center"/>
        <w:outlineLvl w:val="1"/>
      </w:pPr>
      <w:r>
        <w:t>1. Общие положения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ind w:firstLine="540"/>
        <w:jc w:val="both"/>
      </w:pPr>
      <w:r>
        <w:t>1.1. Комитет по управлению муниципальным имуществом города Ставрополя создан на основании решения Ставропольского горисполкома от 09.12.1991 N 832.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1.2. Комитет по управлению муниципальным имуществом города Ставрополя (далее - Комитет) является отраслевым (функциональным) органом администрации муниципального образования города Ставрополя Ставропольского края (далее - администрация города Ставрополя), наделяется полномочиями для решения вопросов местного значения в сфере управления и распоряжения имуществом в пределах своей компетенции, находящимся в муниципальной собственности города Ставрополя (далее - муниципальное имущество), а также объектами земельных отношений, в том числе земельными участками, находящимися в муниципальной собственности, и земельными участками, государственная собственность на которые не разграничена, расположенными в пределах границ муниципального образования города Ставрополя Ставропольского края (далее - земельные участки, город Ставрополь).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 xml:space="preserve">1.3. Комитет для реализации основных задач и выполнения функций в своей деятельности руководствуется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 и иными федеральными законами, издаваемыми в соответствии с ними иными нормативными правовыми актами Российской Федерации, Ставропольского края, </w:t>
      </w:r>
      <w:hyperlink r:id="rId20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края, иными муниципальными правовыми актами города Ставрополя и настоящим Положением.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1.4. Комитет является муниципальным казенным учреждением, обладает всеми правами и обязанностями юридического лица, предусмотренными действующим законодательством, имеет самостоятельный баланс, счета, открываемые в установленном законодательством Российской Федерации порядке, круглую печать с изображением герба города Ставрополя и своим наименованием, штампы и бланки с собственным наименованием.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1.5. Комитет подотчетен Ставропольской городской Думе и администрации города Ставрополя по вопросам, отнесенным к их компетенции в соответствии с действующим законодательством, муниципальными правовыми актами города Ставрополя и настоящим Положением.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1.6. Имущество Комитета является муниципальной собственностью города Ставрополя и передано в оперативное управление Комитета. Финансирование расходов на содержание Комитета осуществляется за счет средств бюджета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1.7. Полное наименование Комитета: комитет по управлению муниципальным имуществом города Ставрополя, сокращенное наименование: КУМИ г.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1.8. Юридический и почтовый адрес Комитета: 355006, Российская Федерация, Ставропольский край, город Ставрополь, улица Коста Хетагурова, 8.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Title"/>
        <w:jc w:val="center"/>
        <w:outlineLvl w:val="1"/>
      </w:pPr>
      <w:r>
        <w:t>2. Основные задачи Комитета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ind w:firstLine="540"/>
        <w:jc w:val="both"/>
      </w:pPr>
      <w:r>
        <w:t>Основными задачами Комитета являются: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2.1. Реализация единой политики в области имущественных и земельных отношений.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2.2. Осуществление формирования, учета и ведения реестра муниципальной собственности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2.3. Управление и распоряжение муниципальным имуществом и земельными участками в установленном порядке в соответствии с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2.4. Осуществление контроля за целевым использованием, состоянием и сохранностью муниципального имущества и земельных участков.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2.5. Осуществление контроля за поступлением в бюджет города Ставрополя неналоговых доходов от использования муниципального имущества и земельных участков.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2.6. Обеспечение государственной регистрации прав на недвижимое имущество и сделок с ним, а также регистрации иных неимущественных прав на муниципальное имущество.</w:t>
      </w:r>
    </w:p>
    <w:p w:rsidR="00BA6C64" w:rsidRDefault="00BA6C64">
      <w:pPr>
        <w:pStyle w:val="ConsPlusNormal"/>
        <w:jc w:val="both"/>
      </w:pPr>
      <w:r>
        <w:t xml:space="preserve">(п. 2.6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15.03.2017 N 71)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2.7. Осуществление управления и распоряжения муниципальным имуществом, переданным муниципальным унитарным предприятиям и учреждениям, контроля за использованием муниципального имущества, участие в их создании, реорганизации и ликвидации.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2.8. Обеспечение приватизации муниципального имущества.</w:t>
      </w:r>
    </w:p>
    <w:p w:rsidR="00BA6C64" w:rsidRDefault="00BA6C64">
      <w:pPr>
        <w:pStyle w:val="ConsPlusNormal"/>
        <w:jc w:val="both"/>
      </w:pPr>
      <w:r>
        <w:t xml:space="preserve">(в ред. решений Ставропольской городской Думы от 15.03.2017 </w:t>
      </w:r>
      <w:hyperlink r:id="rId22" w:history="1">
        <w:r>
          <w:rPr>
            <w:color w:val="0000FF"/>
          </w:rPr>
          <w:t>N 71</w:t>
        </w:r>
      </w:hyperlink>
      <w:r>
        <w:t xml:space="preserve">, от 04.05.2017 </w:t>
      </w:r>
      <w:hyperlink r:id="rId23" w:history="1">
        <w:r>
          <w:rPr>
            <w:color w:val="0000FF"/>
          </w:rPr>
          <w:t>N 99</w:t>
        </w:r>
      </w:hyperlink>
      <w:r>
        <w:t>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2.9. Защита имущественных и иных прав и законных интересов муниципального образования города Ставрополя Ставропольского края в сфере имущественных и земельных отношений.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2.10. Реализация прав и обязанностей кредитора от имени города Ставрополя в делах о банкротстве и в процедурах банкротства по денежным обязательствам должников перед бюджетом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2.11. Осуществление в установленном законодательством порядке учета граждан в качестве нуждающихся в жилых помещениях, предоставляемых по договорам социального найма.</w:t>
      </w:r>
    </w:p>
    <w:p w:rsidR="00BA6C64" w:rsidRDefault="00BA6C64">
      <w:pPr>
        <w:pStyle w:val="ConsPlusNormal"/>
        <w:jc w:val="both"/>
      </w:pPr>
      <w:r>
        <w:t xml:space="preserve">(п. 2.11 введен </w:t>
      </w:r>
      <w:hyperlink r:id="rId24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04.05.2017 N 99)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 xml:space="preserve">2.12. Организация работы по предоставлению гражданам жилых помещений муниципального жилищного фонда в соответствии с Жилищным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A6C64" w:rsidRDefault="00BA6C64">
      <w:pPr>
        <w:pStyle w:val="ConsPlusNormal"/>
        <w:jc w:val="both"/>
      </w:pPr>
      <w:r>
        <w:t xml:space="preserve">(п. 2.12 введен </w:t>
      </w:r>
      <w:hyperlink r:id="rId26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04.05.2017 N 99)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2.13. Участие в реализации национальных проектов Российской Федерации, федеральных, краевых, муниципальных программ в области жилищных отношений.</w:t>
      </w:r>
    </w:p>
    <w:p w:rsidR="00BA6C64" w:rsidRDefault="00BA6C64">
      <w:pPr>
        <w:pStyle w:val="ConsPlusNormal"/>
        <w:jc w:val="both"/>
      </w:pPr>
      <w:r>
        <w:t xml:space="preserve">(п. 2.13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04.05.2017 N 99)</w:t>
      </w:r>
    </w:p>
    <w:p w:rsidR="00BA6C64" w:rsidRDefault="00BA6C64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2.14</w:t>
        </w:r>
      </w:hyperlink>
      <w:r>
        <w:t>. На Комитет может быть возложено осуществление иных задач в соответствии с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Title"/>
        <w:jc w:val="center"/>
        <w:outlineLvl w:val="1"/>
      </w:pPr>
      <w:r>
        <w:t>3. Функции Комитета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ind w:firstLine="540"/>
        <w:jc w:val="both"/>
      </w:pPr>
      <w:r>
        <w:t>В целях выполнения основных задач Комитет осуществляет следующие функции: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 Функции Комитета общего характера.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3.1.1. Обеспечивает в установленном порядке формирование, управление и распоряжение, приобретение или отчуждение, принятие или передачу, учет и ведение реестра муниципальной собственности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3.1.2. Обеспечивает своевременное рассмотрение обращений органов государственной власти и органов местного самоуправления, граждан и юридических лиц по вопросам, отнесенным к компетенции Комитета.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3.1.3. Осуществляет подготовку проектов муниципальных правовых актов по вопросам, отнесенным к компетенции Комитета, в соответствии с действующим законодательством и муниципальными нормативными правовыми актами.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3.1.4. Осуществляет полномочия муниципального заказчика, заключает муниципальные контракты на закупку товаров, работ, услуг для муниципальных нужд в соответствии с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jc w:val="both"/>
      </w:pPr>
      <w:r>
        <w:t xml:space="preserve">(пп. 3.1.4 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15.03.2017 N 71)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3.1.5. Обеспечивает представление и защиту имущественных и иных прав и законных интересов города Ставрополя по вопросам, отнесенным к компетенции Комитета, в арбитражных судах, судах общей юрисдикции, мировых судах, в органах государственной власти, органах местного самоуправления, правоохранительных органах, органах прокуратуры, иных органах, предприятиях, учреждениях, организациях.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3.1.6. Обеспечивает своевременное предоставление муниципальных услуг либо при наличии оснований, предусмотренных действующим законодательством и муниципальными правовыми актами города Ставрополя, осуществляет подготовку и выдачу уведомлений об отказе в предоставлении муниципальных услуг.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3.1.7. Осуществляет разработку проектов и реализацию муниципальных программ в установленной сфере деятельности.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3.1.8. Осуществляет функции главного распорядителя и получателя средств бюджета города Ставрополя, предусмотренных Комитету на содержание Комитета и финансовое обеспечение возложенных на Комитет функций.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3.1.9. Осуществляет функции главного администратора доходов бюджета города Ставрополя, администратора источников финансирования дефицита бюджета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3.1.10. Выступает в суде от имени города Ставрополя в качестве представителя ответчика по искам к муниципальному образованию о возмещении вреда, причиненного физическому лицу или юридическому лицу в результате незаконных действий (бездействия) Комитета или должностных лиц Комитета, в том числе в результате издания актов, не соответствующих закону или иному правовому акту.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3.1.11. Обеспечивает своевременное представление отчетности о своей деятельности Ставропольской городской Думе и администрации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3.1.12. Обеспечивает ведение делопроизводства, хранение документов, образовавшихся в результате деятельности Комитета, своевременную их передачу в архив в установленном порядке согласно действующему законодательству и муниципальным правовым актам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3.1.13. Обеспечивает учет и своевременное внесение в информационные системы Комитета данных об объекте муниципального имущества, о правах на него и сделках с ним, о правообладателях, об изменении характеристик объектов недвижимости и иных данных, обеспечивает учет и хранение в установленном порядке документов в отношении объектов муниципального имущества.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3.1.14. Обеспечивает участие своих представителей в работе комиссий и иных коллегиальных органов, а также взаимодействие с органами государственной власти, органами местного самоуправления, правоохранительными органами, органами прокуратуры, иными органами, предприятиями, учреждениями, организациями по вопросам, отнесенным к компетенции Комитета.</w:t>
      </w:r>
    </w:p>
    <w:p w:rsidR="00BA6C64" w:rsidRDefault="00BA6C64">
      <w:pPr>
        <w:pStyle w:val="ConsPlusNonformat"/>
        <w:spacing w:before="200"/>
        <w:jc w:val="both"/>
      </w:pPr>
      <w:r>
        <w:t xml:space="preserve">          1</w:t>
      </w:r>
    </w:p>
    <w:p w:rsidR="00BA6C64" w:rsidRDefault="00BA6C64">
      <w:pPr>
        <w:pStyle w:val="ConsPlusNonformat"/>
        <w:jc w:val="both"/>
      </w:pPr>
      <w:r>
        <w:t xml:space="preserve">    3.1.14 . Осуществляет размещение, изменение, аннулирование содержащихся</w:t>
      </w:r>
    </w:p>
    <w:p w:rsidR="00BA6C64" w:rsidRDefault="00BA6C64">
      <w:pPr>
        <w:pStyle w:val="ConsPlusNonformat"/>
        <w:jc w:val="both"/>
      </w:pPr>
      <w:r>
        <w:t>в государственном адресном реестре сведений об адресах объектов адресации в</w:t>
      </w:r>
    </w:p>
    <w:p w:rsidR="00BA6C64" w:rsidRDefault="00BA6C64">
      <w:pPr>
        <w:pStyle w:val="ConsPlusNonformat"/>
        <w:jc w:val="both"/>
      </w:pPr>
      <w:r>
        <w:t>соответствии с порядком ведения государственного адресного реестра.</w:t>
      </w:r>
    </w:p>
    <w:p w:rsidR="00BA6C64" w:rsidRDefault="00BA6C64">
      <w:pPr>
        <w:pStyle w:val="ConsPlusNormal"/>
        <w:jc w:val="both"/>
      </w:pPr>
      <w:r>
        <w:t xml:space="preserve">(пп. 3.1.14.1 введен </w:t>
      </w:r>
      <w:hyperlink r:id="rId30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15.03.2017 N 71)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3.1.15. На Комитет могут быть возложены иные функции в сфере управления и распоряжения муниципальным имуществом и земельными участками в соответствии с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3.2. Функции Комитета по формированию и учету муниципального имущества города Ставрополя, ведению реестра муниципальной собственности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3.2.1. Осуществляет ведение реестра муниципальной собственности города Ставрополя в соответствии с действующим законодательством.</w:t>
      </w:r>
    </w:p>
    <w:p w:rsidR="00BA6C64" w:rsidRDefault="00BA6C64">
      <w:pPr>
        <w:pStyle w:val="ConsPlusNormal"/>
        <w:jc w:val="both"/>
      </w:pPr>
      <w:r>
        <w:t xml:space="preserve">(пп. 3.2.1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15.03.2017 N 71)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3.2.2. Осуществляет подготовку и выдачу выписок, предоставление информации из реестра муниципальной собственности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3.2.3. Осуществляет своевременное внесение сведений в реестр муниципальной собственности города Ставрополя, исключение сведений из реестра муниципальной собственности города Ставрополя, внесение изменений в сведения об объектах учета.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3.2.4. Осуществляет принятие, передачу и учет муниципального имущества города Ставрополя в связи с приобретением, возникновением, изменением, прекращением прав на муниципальное имущество.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3.2.5. Обеспечивает проведение инвентаризации муниципального имущества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3.2.6. Ежегодно представляет для сведения в Ставропольскую городскую Думу реестр муниципальной собственности города Ставрополя по состоянию на 1 января текущего года.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 Функции Комитета в сфере управления и распоряжения муниципальным имуществом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3.3.1. Формирует, вносит предложения о внесении изменений в прогнозный план (программу) приватизации объектов муниципальной собственности на очередной финансовый год и плановый период.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3.3.2. Обеспечивает установление и государственную регистрацию обременений и иных ограничений по использованию недвижимых объектов муниципальной собственности города Ставрополя.</w:t>
      </w:r>
    </w:p>
    <w:p w:rsidR="00BA6C64" w:rsidRDefault="00BA6C64">
      <w:pPr>
        <w:pStyle w:val="ConsPlusNormal"/>
        <w:jc w:val="both"/>
      </w:pPr>
      <w:r>
        <w:t xml:space="preserve">(пп. 3.3.2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15.03.2017 N 71)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3.3.3. Осуществляет информационное обеспечение проведения торгов и приватизации имущества, находящегося в муниципальной собственности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3.3.4. Организует и проводит торги по продаже муниципального имущества, по продаже права на заключение договоров аренды муниципальных нежилых помещений, а также по продаже земельных участков, в том числе государственная собственность на которые не разграничена.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3.3.5. Осуществляет подготовку проектов правовых актов администрации города Ставрополя либо принимает решения об отказе в предоставлении в собственность граждан или юридических лиц нежилых объектов муниципальной собственности.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3.3.6. Заключает договоры купли-продажи нежилых объектов муниципальной собственности и иные договоры, предусматривающие переход прав в отношении муниципального имущества в соответствии с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3.3.7. Осуществляет контроль за выполнением условий договоров, за соблюдением сроков оплаты, в том числе победителями инвестиционных конкурсов, в части выполнения ими условий инвестиционных программ, за сроками действия договоров, обеспечивает их учет и хранение.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3.3.8. Реализует права и обязанности продавца муниципальной собственности по договорам купли-продажи в порядке приватизации, а также заключает договоры купли-продажи имущества, приобретаемого (отчуждаемого) по иным основаниям, предусмотренным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3.3.9. Реализует права и обязанности собственника доли в праве общей долевой собственности на жилые помещения.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3.3.10. Обеспечивает проведение независимой оценки муниципального имущества и земельных участков, а также иного имущества для решения вопросов местного значения в интересах города Ставрополя в соответствии с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3.3.11. Заключает договоры аренды, договоры безвозмездного пользования, договоры доверительного управления имуществом, иные договоры, предусматривающие переход прав владения и (или) пользования в отношении муниципального имущества в соответствии с действующим законодательством и муниципальными правовыми актами города Ставрополя, осуществляет контроль за выполнением условий договоров, за сроками действия договоров, обеспечивает их учет и хранение.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3.3.12. Производит расчет арендной платы и пени, осуществляет функции администратора доходов, контроль за поступлением арендной платы и пени за пользование муниципальным имуществом, принимает меры к должникам для погашения задолженности в досудебном порядке, в судебном порядке.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3.3.13. Осуществляет права и обязанности собственника, связанные с оформлением и получением технической документации и иных документов, на объекты муниципальной собственности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3.3.14. Осуществляет мероприятия по признанию права муниципальной собственности города Ставрополя на бесхозяйное и выморочное имущество, выявленное на территории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3.3.15. В установленном порядке осуществляет права и обязанности собственника недвижимого нежилого муниципального имущества, находящегося в многоквартирных жилых домах.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3.3.16. В установленном порядке осуществляет контроль за целевым использованием, техническим состоянием и сохранностью недвижимых объектов муниципальной собственности города Ставрополя, переданных гражданам или юридическим лицам в пользование, а также за состоянием и сохранностью неиспользуемых недвижимых объектов муниципальной собственности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3.3.17. Обеспечивает государственную регистрацию и совершает все необходимые действия, связанные с государственной регистрацией права муниципальной собственности и иных вещных прав, а также возникновения (прекращения), установления ограничений (обременений), прекращения ограничений (обременений) и иных прав на муниципальное недвижимое имущество и земельные участки, в том числе при разграничении государственной собственности на землю.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3.3.18. Обеспечивает регистрацию и совершает все необходимые действия, связанные с регистрацией иных неимущественных прав.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 Функции Комитета в сфере земельных отношений.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3.4.1. В случаях и в порядке, предусмотренных действующим законодательством и муниципальными правовыми актами города Ставрополя, осуществляет подготовку проектов правовых актов администрации города Ставрополя: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 w:history="1">
        <w:r>
          <w:rPr>
            <w:color w:val="0000FF"/>
          </w:rPr>
          <w:t>Решение</w:t>
        </w:r>
      </w:hyperlink>
      <w:r>
        <w:t xml:space="preserve"> Ставропольской городской Думы от 07.08.2019 N 365;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о предварительном согласовании предоставления земельных участков;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о предварительном согласовании предоставления земельного участка гражданам для индивидуального жилищного строительства, ведения личного подсобного хозяйства, расположенного в границах населенного пункта, а также расположенного в границах территории садоводства и огородничества для собственных нужд;</w:t>
      </w:r>
    </w:p>
    <w:p w:rsidR="00BA6C64" w:rsidRDefault="00BA6C6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07.08.2019 N 365)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об утверждении схемы расположения земельных участков на кадастровом плане территории;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 xml:space="preserve">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</w:t>
      </w:r>
      <w:hyperlink r:id="rId35" w:history="1">
        <w:r>
          <w:rPr>
            <w:color w:val="0000FF"/>
          </w:rPr>
          <w:t>классификатором</w:t>
        </w:r>
      </w:hyperlink>
      <w:r>
        <w:t xml:space="preserve"> видов разрешенного использования земельных участков;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об изменении вида разрешенного использования земельных участков;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о предоставлении разрешения на условно разрешенный вид использования земельных участков;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о предоставлении земельных участков гражданам и юридическим лицам в собственность бесплатно;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о предоставлении земельных участков в постоянное (бессрочное) пользование, о прекращении права постоянного (бессрочного) пользования земельным участком, права пожизненного наследуемого владения земельным участком;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о проведении аукциона по продаже земельного участка, аукциона на право заключения договора аренды земельного участка, в том числе по заявлениям граждан или юридических лиц.</w:t>
      </w:r>
    </w:p>
    <w:p w:rsidR="00BA6C64" w:rsidRDefault="00BA6C64">
      <w:pPr>
        <w:pStyle w:val="ConsPlusNonformat"/>
        <w:spacing w:before="200"/>
        <w:jc w:val="both"/>
      </w:pPr>
      <w:r>
        <w:t xml:space="preserve">         1</w:t>
      </w:r>
    </w:p>
    <w:p w:rsidR="00BA6C64" w:rsidRDefault="00BA6C64">
      <w:pPr>
        <w:pStyle w:val="ConsPlusNonformat"/>
        <w:jc w:val="both"/>
      </w:pPr>
      <w:r>
        <w:t xml:space="preserve">    3.4.1 .  </w:t>
      </w:r>
      <w:proofErr w:type="gramStart"/>
      <w:r>
        <w:t>Принимает  решения</w:t>
      </w:r>
      <w:proofErr w:type="gramEnd"/>
      <w:r>
        <w:t xml:space="preserve">  о  присвоении  адреса  объекту  адресации,</w:t>
      </w:r>
    </w:p>
    <w:p w:rsidR="00BA6C64" w:rsidRDefault="00BA6C64">
      <w:pPr>
        <w:pStyle w:val="ConsPlusNonformat"/>
        <w:jc w:val="both"/>
      </w:pPr>
      <w:r>
        <w:t>изменении, аннулировании его адреса.</w:t>
      </w:r>
    </w:p>
    <w:p w:rsidR="00BA6C64" w:rsidRDefault="00BA6C64">
      <w:pPr>
        <w:pStyle w:val="ConsPlusNormal"/>
        <w:jc w:val="both"/>
      </w:pPr>
      <w:r>
        <w:t xml:space="preserve">(пп. 3.4.1.1 введен </w:t>
      </w:r>
      <w:hyperlink r:id="rId36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07.08.2019 N 365)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3.4.2. Вносит предложения, осуществляет подготовку проектов правовых актов администрации города Ставрополя об изъятии земельных участков для муниципальных нужд, заключает договоры (соглашения) о переходе прав на земельные участки в связи с изъятием для муниципальных нужд.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3.4.3. Рассматривает заявления, осуществляет подготовку проектов правовых актов администрации города Ставрополя об установлении или прекращении публичных сервитутов в интересах города Ставрополя и населения.</w:t>
      </w:r>
    </w:p>
    <w:p w:rsidR="00BA6C64" w:rsidRDefault="00BA6C64">
      <w:pPr>
        <w:pStyle w:val="ConsPlusNormal"/>
        <w:jc w:val="both"/>
      </w:pPr>
      <w:r>
        <w:t xml:space="preserve">(пп. 3.4.3 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07.08.2019 N 365)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 xml:space="preserve">3.4.4. Утратил силу. - </w:t>
      </w:r>
      <w:hyperlink r:id="rId38" w:history="1">
        <w:r>
          <w:rPr>
            <w:color w:val="0000FF"/>
          </w:rPr>
          <w:t>Решение</w:t>
        </w:r>
      </w:hyperlink>
      <w:r>
        <w:t xml:space="preserve"> Ставропольской городской Думы от 07.08.2019 N 365.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3.4.5. Вносит предложения, осуществляет подготовку проектов правовых актов администрации города Ставрополя о резервировании земель в границах территории города Ставрополя для муниципальных нужд.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3.4.6. Представляет в орган, осуществляющий кадастровый учет и ведение государственного кадастра недвижимости, в электронной форме принятые правовые акты администрации города Ставрополя, содержащие сведения, внесение или изменение которых обязательно в соответствии с требованиями законодательства, а также осуществляет постановку на кадастровый учет земельных участков.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3.4.7. Осуществляет учет граждан, имеющих трех и более детей, согласование выбора земельных участков с указанными гражданами в целях бесплатного предоставления земельных участков для индивидуального жилищного строительства.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3.4.8. Осуществляет учет граждан, которым земельные участки были предоставлены бесплатно.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3.4.9. Осуществляет учет отдельных льготных категорий граждан, которые в соответствии с действующим законодательством и законодательством Ставропольского края имеют право на предоставление земельных участков в собственность.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3.4.10. В случаях и в порядке, предусмотренных действующим законодательством и муниципальными правовыми актами города Ставрополя, осуществляет подготовку проектов договоров аренды земельных участков, договоров безвозмездного пользования земельными участками.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 xml:space="preserve">3.4.10.1. Обеспечивает опубликование извещения о предоставлении земельного участка в порядке, установленном для официального опубликования (обнародования) муниципальных правовых актов, в случаях, установленных Земельным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A6C64" w:rsidRDefault="00BA6C64">
      <w:pPr>
        <w:pStyle w:val="ConsPlusNormal"/>
        <w:jc w:val="both"/>
      </w:pPr>
      <w:r>
        <w:t xml:space="preserve">(пп. 3.4.10.1 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15.03.2017 N 71)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3.4.10.2. Производит расчет арендной платы по договорам аренды земельных участков в порядке, установленном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3.4.10.3. В установленных законодательством случаях и в пределах срока действия договора аренды земельного участка согласовывает передачу прав и обязанностей по договору аренды земельного участка третьему лицу, в том числе передачу земельного участка в субаренду, передачу арендных прав в залог и внесение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3.4.10.4. Представляет интересы муниципального образования города Ставрополя Ставропольского края в арбитражных судах, судах общей юрисдикции, мировых судах по делам о взыскании арендной платы и неосновательного обогащения за фактическое пользование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разграничена, по делам о расторжении заключенных договоров аренды земельных участков и освобождении незаконно занимаемых земельных участков, по делам об изъятии объектов незавершенного строительства путем продажи с публичных торгов.</w:t>
      </w:r>
    </w:p>
    <w:p w:rsidR="00BA6C64" w:rsidRDefault="00BA6C64">
      <w:pPr>
        <w:pStyle w:val="ConsPlusNormal"/>
        <w:jc w:val="both"/>
      </w:pPr>
      <w:r>
        <w:t xml:space="preserve">(пп. 3.4.10.4 введен </w:t>
      </w:r>
      <w:hyperlink r:id="rId41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15.03.2017 N 71; 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07.08.2019 N 365)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3.4.11. В случаях и в порядке, предусмотренных действующим законодательством и муниципальными правовыми актами города Ставрополя, осуществляет подготовку проектов договоров купли-продажи земельных участков.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 xml:space="preserve">3.4.11.1. В установленном порядке обеспечивает опубликование извещения о проведении аукциона, размещает его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в случаях, установленных Земельным </w:t>
      </w:r>
      <w:hyperlink r:id="rId4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3.4.11.2. Обеспечивает подготовку документов, организацию и проведение аукционов по продаже земельных участков, аукционов на право заключения договоров аренды земельных участков, в том числе по заявлениям граждан или юридических лиц.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3.4.11.3. Осуществляет расчет цены земельных участков по договорам купли-продажи в порядке, установленном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3.4.12. Осуществляет функции администратора доходов от использования земель, контроль за своевременным поступлением доходов, выполнением условий договоров, сроками действия договоров, принимает меры к погашению задолженности в досудебном порядке, обеспечивает взыскание задолженности в судебном порядке.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3.4.13. Рассматривает заявления граждан и юридических лиц об отказе от права постоянного (бессрочного) пользования или права пожизненного наследуемого владения земельным участком.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3.4.14. Осуществляет муниципальный земельный контроль в отношении расположенных в границах города Ставрополя земельных участков в соответствии с законодательством Российской Федерации и в порядке, установленном нормативными правовыми актами Ставропольского края и принятыми в соответствии с ними муниципальными нормативными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3.4.15. Выполняет функции заказчика на проведение в пределах границ города Ставрополя работ, связанных с реализацией мероприятий в области землеустройства.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3.4.16. Обеспечивает передачу сведений и документов для внесения в государственную информационную систему обеспечения градостроительной деятельности, осуществляемой на территории города Ставрополя.</w:t>
      </w:r>
    </w:p>
    <w:p w:rsidR="00BA6C64" w:rsidRDefault="00BA6C64">
      <w:pPr>
        <w:pStyle w:val="ConsPlusNormal"/>
        <w:jc w:val="both"/>
      </w:pPr>
      <w:r>
        <w:t xml:space="preserve">(пп. 3.4.16 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07.08.2019 N 365)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3.4.17. Реализует иные права и обязанности арендодателя, ссудодателя, продавца (покупателя) земельных участков, предусмотренные действующим гражданским и земельным законодательством,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3.4.18. Осуществляет иные функции в области земельных отношений, не предусмотренные настоящим Положением, в соответствии с законодательством Российской Федерации, нормативными правовыми актами Ставропольского края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3.4.19. Заключает дополнительные соглашения к договорам аренды земельных участков, заключенным до 1 марта 2015 года.</w:t>
      </w:r>
    </w:p>
    <w:p w:rsidR="00BA6C64" w:rsidRDefault="00BA6C64">
      <w:pPr>
        <w:pStyle w:val="ConsPlusNormal"/>
        <w:jc w:val="both"/>
      </w:pPr>
      <w:r>
        <w:t xml:space="preserve">(пп. 3.4.19 введен </w:t>
      </w:r>
      <w:hyperlink r:id="rId45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24.12.2015 N 805)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3.4.20. Выступает арендодателем по договорам аренды земельных участков, заключаемым по результатам торгов.</w:t>
      </w:r>
    </w:p>
    <w:p w:rsidR="00BA6C64" w:rsidRDefault="00BA6C64">
      <w:pPr>
        <w:pStyle w:val="ConsPlusNormal"/>
        <w:jc w:val="both"/>
      </w:pPr>
      <w:r>
        <w:t xml:space="preserve">(пп. 3.4.20 введен </w:t>
      </w:r>
      <w:hyperlink r:id="rId46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24.12.2015 N 805)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 Функции Комитета по управлению и распоряжению муниципальным имуществом муниципальных унитарных предприятий и учреждений.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В отношении муниципального имущества муниципальных унитарных предприятий (далее - предприятие) осуществляет права и обязанности собственника имущества, в том числе: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3.5.1. Согласовывает уставы и вносимые в них изменения и дополнения.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3.5.2. Устанавливает и изменяет подведомственность предприятий и осуществляет их передачу в ведение другого органа администрации города Ставрополя в соответствии с согласованными предложениями органов администрации города Ставрополя, на которые возложены координация и регулирование деятельности в соответствующей отрасли (сфере управления).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3.5.3. Передает муниципальное имущество во владение и пользование предприятиям на праве хозяйственного ведения, а также осуществляет в установленном порядке возврат излишнего, неиспользуемого или используемого не по назначению имущества.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3.5.4. Принимает решения по распоряжению имуществом предприятий, закрепленным на праве хозяйственного ведения, в случаях и пределах, установленных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3.5.5. Согласовывает заключение сделок с недвижимым муниципальным имуществом, а в случаях, установленных федеральными законами, иными нормативными правовыми актами или уставом предприятия, согласовывает совершение иных сделок.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3.5.6. Согласовывает в случаях, предусмотренных федеральными законами, совершение крупных сделок, сделок, в совершении которых имеется заинтересованность, и иных сделок.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3.5.7. Согласовывает решение об участии предприятия в коммерческих и некоммерческих организациях, а также заключение договора простого товарищества.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3.5.8. Согласовывает в установленном порядке решение о распоряжении вкладом (долей) в уставном (складочном) капитале хозяйственных обществ или товариществ, принадлежащими предприятию акциями, а также осуществление заимствований.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3.5.9. Принимает решение о списании муниципального имущества.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3.5.10. Осуществляет контроль за целевым использованием, состоянием и сохранностью муниципального имущества, принадлежащего предприятию.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3.5.11. Осуществляет формирование уставного фонда предприятия в соответствии с решением главы города Ставрополя.</w:t>
      </w:r>
    </w:p>
    <w:p w:rsidR="00BA6C64" w:rsidRDefault="00BA6C6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15.03.2017 N 71)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3.5.12. Представляет законные интересы собственника имущества в делах о банкротстве должника - предприятия в соответствии с действующим законодательством и муниципальными правовыми актами.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В отношении подведомственных Комитету муниципальных унитарных предприятий осуществляет права и обязанности собственника имущества, в том числе: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3.5.13. Утверждает устав, внесение в него изменений и дополнений.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3.5.14. Назначает на должность и освобождает от должности руководителя предприятия, от имени собственника имущества заключает, изменяет и прекращает с ним трудовые договоры и иные соглашения в соответствии с действующим законодательством и муниципальными правовыми актами.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3.5.15. Согласовывает прием на работу главного бухгалтера, заключает, изменяет и прекращает с ним трудовой договор.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3.5.16. Проводит аттестацию руководителя предприятия в соответствии с порядком, предусмотренным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3.5.17. Осуществляет контроль за выполнением руководителем предприятия решений Комитета в отношении муниципального имущества, за предоставлением отчетности о деятельности предприятия.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3.5.18. Согласовывает создание филиалов и открытие представительств предприятия.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3.5.19. Осуществляет анализ результатов финансово-хозяйственной деятельности предприятия.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3.5.20. Утверждает бухгалтерскую отчетность и отчеты предприятия.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3.5.21. Назначает ликвидационную комиссию, рассматривает и утверждает ликвидационный баланс предприятия.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3.5.22. Утверждает показатели экономической эффективности деятельности предприятия и контролирует их выполнение.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3.5.23. Утверждает показатели планов (программ) финансово-хозяйственной деятельности предприятия и контролирует их выполнение.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3.5.24. Принимает решения о проведении обязательных ежегодных аудиторских проверок, утверждает аудиторов и определяет размер оплаты их услуг.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3.5.25. Согласовывает в случаях, предусмотренных федеральными законами, совершение крупных сделок, сделок, в совершении которых имеется заинтересованность, и иных сделок с муниципальным имуществом.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3.5.26. Согласовывает решение об участии муниципального унитарного предприятия в коммерческих и некоммерческих организациях, а также заключение договора простого товарищества.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3.5.27. Согласовывает в установленном порядке решение о распоряжении вкладом (долей) в уставном (складочном) капитале хозяйственных обществ или товариществ, принадлежащими муниципальному унитарному предприятию акциями, а также осуществление заимствований.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3.5.28. Согласовывает совершение предприятием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 и иных, влекущих переход прав на муниципальное имущество в случаях и пределах, установленных действующим законодательством и муниципальными правовыми актами.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3.5.29. Принимает решение о списании муниципального имущества.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3.5.30. Осуществляет контроль за целевым использованием, состоянием и сохранностью муниципального имущества, принадлежащего предприятию.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3.5.31. Принимает имущество, приобретаемое (передаваемое) в муниципальную собственность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В отношении муниципального имущества муниципальных учреждений осуществляет права и обязанности собственника имущества, в том числе: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3.5.32. Согласовывает уставы и вносимые в них изменения и дополнения.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3.5.33. В соответствии с согласованными предложениями органов администрации города Ставрополя, на которые возложены координация и регулирование деятельности в соответствующей отрасли (сфере управления), устанавливает и изменяет подведомственность муниципальных учреждений, осуществляет их передачу в ведение другого органа администрации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3.5.34. Принимает решения о передаче муниципального имущества муниципальным казенным учреждениям, муниципальным бюджетным и автономным учреждениям на праве оперативного управления в случаях и в пределах, установленных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3.5.35. Оформляет передачу муниципальным учреждениям на праве оперативного управления муниципального имущества, возврат излишнего, неиспользуемого или используемого не по назначению имущества в случаях и в пределах, установленных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3.5.36. Согласовывает решения учредителей муниципальных учреждений о распоряжении особо ценным движимым имуществом, закрепленным за учреждением или приобретенным бюджетным учреждением за счет средств, выделенных на приобретение такого имущества, а также недвижимым имуществом, в случаях и пределах, установленных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3.5.37. Согласовывает решения учредителей муниципальных учреждений о совершении крупной сделки или сделки, в совершении которой имеется заинтересованность, о совершении иных сделок с закрепленным муниципальным имуществом или приобретенным муниципальными учреждениями за счет средств, выделенных им на приобретение такого имущества, а также недвижимым имуществом, в случаях и в пределах, установленных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3.5.38. Согласовывает предложения руководителя автономного учреждения о совершении сделок по распоряжению недвижимым имуществом и особо ценным движимым имуществом, закрепленным за ним или приобретенным автономным учреждением за счет средств, выделенных ему на приобретение этого имущества, о совершении крупных сделок, о совершении сделок, в совершении которых имеется заинтересованность.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3.5.39. Принимает от ликвидационной комиссии имущество ликвидируемых муниципальных учреждений, оставшееся после удовлетворения требований кредиторов.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3.5.40. Обращается в суд с исками о признании недействительными крупных сделок и сделок, в которых имеется заинтересованность, совершенных муниципальными учреждениями с нарушением действующего законодательства.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3.5.41. Осуществляет иные функции, предусмотренные муниципальными правовыми актами города Ставрополя, настоящим Положением.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3.6. Функции Комитета по управлению муниципальным имуществом, находящимся в ведении хозяйствующих субъектов: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3.6.1. Осуществляет от имени города Ставрополя функции учредителя и акционера (участника) хозяйственных обществ, акции (доли в уставном капитале) которых являются муниципальной собственностью города Ставрополя в порядке, установленном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3.7. Функции Комитета в сфере управления и распоряжения муниципальным жилищным фондом: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3.7.1. Проведение работ по ведению учета граждан в качестве нуждающихся в жилых помещениях, предоставляемых по договорам социального найма.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3.7.2. Подготовка проектов правовых актов администрации города Ставрополя о принятии либо отказе в принятии на учет малоимущих и иных категорий граждан, снятии с учета граждан в качестве нуждающихся в жилых помещениях, а также о предоставлении жилых помещений по договорам социального найма.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3.7.3. Подготовка документов, необходимых для предоставления жилых помещений муниципального жилищного фонда по договорам социального найма гражданам, состоящим на учете в качестве нуждающихся в жилых помещениях, предоставляемых по договорам социального найма, и договорам найма специализированного жилого помещения.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 xml:space="preserve">3.7.4. Проведение работ по реализации подпрограмм федеральной целевой </w:t>
      </w:r>
      <w:hyperlink r:id="rId48" w:history="1">
        <w:r>
          <w:rPr>
            <w:color w:val="0000FF"/>
          </w:rPr>
          <w:t>программы</w:t>
        </w:r>
      </w:hyperlink>
      <w:r>
        <w:t xml:space="preserve"> "Жилище".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3.7.5. Разработка и осуществление реализации на территории города Ставрополя муниципальных программ в сфере жилищных отношений.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3.7.6. Участие в работе 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городе Ставрополе.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3.7.7. Ведение учетно-отчетной документации по жилищным вопросам.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3.7.8. Обеспечение приватизации жилищного фонда.</w:t>
      </w:r>
    </w:p>
    <w:p w:rsidR="00BA6C64" w:rsidRDefault="00BA6C64">
      <w:pPr>
        <w:pStyle w:val="ConsPlusNormal"/>
        <w:jc w:val="both"/>
      </w:pPr>
      <w:r>
        <w:t xml:space="preserve">(п. 3.7 введен </w:t>
      </w:r>
      <w:hyperlink r:id="rId49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04.05.2017 N 99)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Title"/>
        <w:jc w:val="center"/>
        <w:outlineLvl w:val="1"/>
      </w:pPr>
      <w:r>
        <w:t>4. Права Комитета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ind w:firstLine="540"/>
        <w:jc w:val="both"/>
      </w:pPr>
      <w:r>
        <w:t>В целях выполнения основных задач и функций Комитет имеет право: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4.1. Разрабатывать и представлять на рассмотрение главе города Ставрополя проекты муниципальных правовых актов по вопросам, относящимся к компетенции Комитета.</w:t>
      </w:r>
    </w:p>
    <w:p w:rsidR="00BA6C64" w:rsidRDefault="00BA6C6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15.03.2017 N 71)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4.2. Запрашивать и получать в установленном порядке от иных отраслевых (функциональных) и территориальных органов администрации города Ставрополя, государственных органов, юридических лиц и граждан информацию, материалы и документы, необходимые для исполнения возложенных на Комитет задач и функций.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4.3. Участвовать в совещаниях и других мероприятиях по вопросам, относящимся к компетенции Комитета.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4.4. В установленном порядке заключать муниципальные контракты и гражданско-правовые договоры.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4.5. Обращаться в арбитражные суды, суды общей юрисдикции, мировые суды и иные органы с целью защиты имущественных и иных прав и законных интересов города Ставрополя и Комитета по вопросам, отнесенным к компетенции Комитета.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4.6. Комитет обладает иными правами, предусмотренными законодательством Российской Федерации, законодательством Ставропольского края, муниципальными правовыми актами города Ставрополя.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Title"/>
        <w:jc w:val="center"/>
        <w:outlineLvl w:val="1"/>
      </w:pPr>
      <w:r>
        <w:t>5. Организация работы Комитета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ind w:firstLine="540"/>
        <w:jc w:val="both"/>
      </w:pPr>
      <w:r>
        <w:t>5.1. Структура и штатное расписание Комитета утверждаются главой города Ставрополя.</w:t>
      </w:r>
    </w:p>
    <w:p w:rsidR="00BA6C64" w:rsidRDefault="00BA6C6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15.03.2017 N 71)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5.2. Комитет возглавляет заместитель главы администрации города Ставрополя, руководитель комитета по управлению муниципальным имуществом города Ставрополя (далее - руководитель Комитета), назначаемый на должность и освобождаемый от должности главой города Ставрополя.</w:t>
      </w:r>
    </w:p>
    <w:p w:rsidR="00BA6C64" w:rsidRDefault="00BA6C64">
      <w:pPr>
        <w:pStyle w:val="ConsPlusNormal"/>
        <w:jc w:val="both"/>
      </w:pPr>
      <w:r>
        <w:t xml:space="preserve">(п. 5.2 в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04.05.2017 N 99)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5.3. Руководитель Комитета: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5.3.1. Осуществляет общее руководство деятельностью Комитета.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5.3.2. Выступает без доверенности от имени Комитета по всем вопросам его деятельности.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5.3.3. Подписывает договоры, соглашения и иные документы, а также уведомления об отказе в предоставлении земельных участков или об отказе в предоставлении муниципальных услуг в сфере земельных отношений по вопросам, отнесенным к компетенции Комитета, либо передает право подписи в соответствии с приказом руководителя.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5.3.4. Осуществляет организационно-распорядительные и финансово-хозяйственные функции.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5.3.5. В установленном порядке назначает на должность и освобождает от должности работников Комитета, заключает трудовые договоры с ними, принимает решения о поощрении и о наложении на них дисциплинарных взысканий в соответствии с действующим законодательством, трудовыми договорами и должностными инструкциями.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5.3.6. Распределяет обязанности между первым заместителем руководителя, заместителями руководителя Комитета.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5.3.7. Утверждает положения о структурных подразделениях Комитета и должностные инструкции работников Комитета.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5.3.8. Обеспечивает соблюдение финансовой и учетной дисциплины, сохранность материальных ценностей.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5.3.9. Издает приказы и распоряжения по вопросам организации работы и деятельности Комитета, по вопросам, отнесенным к компетенции Комитета, организует и контролирует их выполнение.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5.3.10. Выдает доверенности для представления интересов Комитета в арбитражном суде, суде общей юрисдикции, мировом суде, государственных органах, учреждениях и организациях.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5.3.11. Ведет личный прием граждан и представителей юридических лиц по вопросам, отнесенным к компетенции Комитета, рассматривает их обращения, заявления и жалобы.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5.3.12. Осуществляет иные полномочия в соответствии с законодательством Российской Федерации, законодательством Ставропольского края и муниципальными правовыми актами города Ставрополя.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 xml:space="preserve">5.3.13 - 5.3.14. Утратил силу. - </w:t>
      </w:r>
      <w:hyperlink r:id="rId53" w:history="1">
        <w:r>
          <w:rPr>
            <w:color w:val="0000FF"/>
          </w:rPr>
          <w:t>Решение</w:t>
        </w:r>
      </w:hyperlink>
      <w:r>
        <w:t xml:space="preserve"> Ставропольской городской Думы от 07.08.2019 N 365.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5.4. В период временного отсутствия руководителя Комитета его обязанности исполняет один из заместителей руководителя Комитета в соответствии с приказом руководителя.</w:t>
      </w:r>
    </w:p>
    <w:p w:rsidR="00BA6C64" w:rsidRDefault="00BA6C64">
      <w:pPr>
        <w:pStyle w:val="ConsPlusNormal"/>
        <w:jc w:val="both"/>
      </w:pPr>
      <w:r>
        <w:t xml:space="preserve">(п. 5.4 введен </w:t>
      </w:r>
      <w:hyperlink r:id="rId54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07.08.2019 N 365)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 xml:space="preserve">5.5. Должностные лица Комитета составляют в пределах своей компетенции протоколы об административных правонарушениях в случаях и порядке, предусмотренных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56" w:history="1">
        <w:r>
          <w:rPr>
            <w:color w:val="0000FF"/>
          </w:rPr>
          <w:t>Законом</w:t>
        </w:r>
      </w:hyperlink>
      <w:r>
        <w:t xml:space="preserve"> Ставропольского края "Об административных правонарушениях в Ставропольском крае".</w:t>
      </w:r>
    </w:p>
    <w:p w:rsidR="00BA6C64" w:rsidRDefault="00BA6C64">
      <w:pPr>
        <w:pStyle w:val="ConsPlusNormal"/>
        <w:jc w:val="both"/>
      </w:pPr>
      <w:r>
        <w:t xml:space="preserve">(п. 5.5 введен </w:t>
      </w:r>
      <w:hyperlink r:id="rId57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07.08.2019 N 365)</w:t>
      </w:r>
    </w:p>
    <w:p w:rsidR="00BA6C64" w:rsidRDefault="00BA6C64">
      <w:pPr>
        <w:pStyle w:val="ConsPlusNormal"/>
        <w:spacing w:before="220"/>
        <w:ind w:firstLine="540"/>
        <w:jc w:val="both"/>
      </w:pPr>
      <w:r>
        <w:t>5.6. Ликвидация и реорганизация Комитета осуществляются на основании решения Ставропольской городской Думы, принятого по представлению главы города Ставрополя в порядке, установленном действующим законодательством и муниципальными правовыми актами города Ставрополя.</w:t>
      </w:r>
    </w:p>
    <w:p w:rsidR="00BA6C64" w:rsidRDefault="00BA6C64">
      <w:pPr>
        <w:pStyle w:val="ConsPlusNormal"/>
        <w:jc w:val="both"/>
      </w:pPr>
      <w:r>
        <w:t xml:space="preserve">(п. 5.6 введен </w:t>
      </w:r>
      <w:hyperlink r:id="rId58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07.08.2019 N 365)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jc w:val="right"/>
      </w:pPr>
      <w:r>
        <w:t>Управляющий делами</w:t>
      </w:r>
    </w:p>
    <w:p w:rsidR="00BA6C64" w:rsidRDefault="00BA6C64">
      <w:pPr>
        <w:pStyle w:val="ConsPlusNormal"/>
        <w:jc w:val="right"/>
      </w:pPr>
      <w:r>
        <w:t>Ставропольской городской Думы</w:t>
      </w:r>
    </w:p>
    <w:p w:rsidR="00BA6C64" w:rsidRDefault="00BA6C64">
      <w:pPr>
        <w:pStyle w:val="ConsPlusNormal"/>
        <w:jc w:val="right"/>
      </w:pPr>
      <w:r>
        <w:t>Е.Н.АЛАДИН</w:t>
      </w: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jc w:val="both"/>
      </w:pPr>
    </w:p>
    <w:p w:rsidR="00BA6C64" w:rsidRDefault="00BA6C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3D8C" w:rsidRDefault="003B3D8C"/>
    <w:sectPr w:rsidR="003B3D8C" w:rsidSect="001C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64"/>
    <w:rsid w:val="00025A26"/>
    <w:rsid w:val="00162E1E"/>
    <w:rsid w:val="003B3D8C"/>
    <w:rsid w:val="00BA6C64"/>
    <w:rsid w:val="00E4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9F891FD-922E-420E-B418-06095BE3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6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6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6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1ED8392118EC7EB7B4AC3D00152614E6B6EEA66C7CC28B66C635C32B2824CA90C53AB9A8592012A9D12723090921DBqCk2G" TargetMode="External"/><Relationship Id="rId18" Type="http://schemas.openxmlformats.org/officeDocument/2006/relationships/hyperlink" Target="consultantplus://offline/ref=D31ED8392118EC7EB7B4AC3D00152614E6B6EEA66B7EC0886BCC68C9237128C897CA65BCAF482013AFCF26211200758B8FCD6961E952486E7584B355qBkEG" TargetMode="External"/><Relationship Id="rId26" Type="http://schemas.openxmlformats.org/officeDocument/2006/relationships/hyperlink" Target="consultantplus://offline/ref=D31ED8392118EC7EB7B4AC3D00152614E6B6EEA66B7AC78966CB68C9237128C897CA65BCAF482013AFCF26201700758B8FCD6961E952486E7584B355qBkEG" TargetMode="External"/><Relationship Id="rId39" Type="http://schemas.openxmlformats.org/officeDocument/2006/relationships/hyperlink" Target="consultantplus://offline/ref=D31ED8392118EC7EB7B4B2301679781EE2BEB0A36F7ACBDA3F996E9E7C212E9DC58A3BE5EC0A3313ADD1242116q0k2G" TargetMode="External"/><Relationship Id="rId21" Type="http://schemas.openxmlformats.org/officeDocument/2006/relationships/hyperlink" Target="consultantplus://offline/ref=D31ED8392118EC7EB7B4AC3D00152614E6B6EEA66B7AC58D65C568C9237128C897CA65BCAF482013AFCF26211000758B8FCD6961E952486E7584B355qBkEG" TargetMode="External"/><Relationship Id="rId34" Type="http://schemas.openxmlformats.org/officeDocument/2006/relationships/hyperlink" Target="consultantplus://offline/ref=D31ED8392118EC7EB7B4AC3D00152614E6B6EEA66B7EC0886BCC68C9237128C897CA65BCAF482013AFCF26211E00758B8FCD6961E952486E7584B355qBkEG" TargetMode="External"/><Relationship Id="rId42" Type="http://schemas.openxmlformats.org/officeDocument/2006/relationships/hyperlink" Target="consultantplus://offline/ref=D31ED8392118EC7EB7B4AC3D00152614E6B6EEA66B7EC0886BCC68C9237128C897CA65BCAF482013AFCF26201100758B8FCD6961E952486E7584B355qBkEG" TargetMode="External"/><Relationship Id="rId47" Type="http://schemas.openxmlformats.org/officeDocument/2006/relationships/hyperlink" Target="consultantplus://offline/ref=D31ED8392118EC7EB7B4AC3D00152614E6B6EEA66B7AC58D65C568C9237128C897CA65BCAF482013AFCF26231100758B8FCD6961E952486E7584B355qBkEG" TargetMode="External"/><Relationship Id="rId50" Type="http://schemas.openxmlformats.org/officeDocument/2006/relationships/hyperlink" Target="consultantplus://offline/ref=D31ED8392118EC7EB7B4AC3D00152614E6B6EEA66B7AC58D65C568C9237128C897CA65BCAF482013AFCF26231F00758B8FCD6961E952486E7584B355qBkEG" TargetMode="External"/><Relationship Id="rId55" Type="http://schemas.openxmlformats.org/officeDocument/2006/relationships/hyperlink" Target="consultantplus://offline/ref=D31ED8392118EC7EB7B4B2301679781EE2BEB7AF6F79CBDA3F996E9E7C212E9DC58A3BE5EC0A3313ADD1242116q0k2G" TargetMode="External"/><Relationship Id="rId7" Type="http://schemas.openxmlformats.org/officeDocument/2006/relationships/hyperlink" Target="consultantplus://offline/ref=D31ED8392118EC7EB7B4AC3D00152614E6B6EEA66B7AC78966CB68C9237128C897CA65BCAF482013AFCF26211200758B8FCD6961E952486E7584B355qBkEG" TargetMode="External"/><Relationship Id="rId12" Type="http://schemas.openxmlformats.org/officeDocument/2006/relationships/hyperlink" Target="consultantplus://offline/ref=D31ED8392118EC7EB7B4AC3D00152614E6B6EEA6697CC1846AC635C32B2824CA90C53AB9A8592012A9D12723090921DBqCk2G" TargetMode="External"/><Relationship Id="rId17" Type="http://schemas.openxmlformats.org/officeDocument/2006/relationships/hyperlink" Target="consultantplus://offline/ref=D31ED8392118EC7EB7B4AC3D00152614E6B6EEA66B7AC78966CB68C9237128C897CA65BCAF482013AFCF26211200758B8FCD6961E952486E7584B355qBkEG" TargetMode="External"/><Relationship Id="rId25" Type="http://schemas.openxmlformats.org/officeDocument/2006/relationships/hyperlink" Target="consultantplus://offline/ref=D31ED8392118EC7EB7B4B2301679781EE2BFB2A36D7CCBDA3F996E9E7C212E9DC58A3BE5EC0A3313ADD1242116q0k2G" TargetMode="External"/><Relationship Id="rId33" Type="http://schemas.openxmlformats.org/officeDocument/2006/relationships/hyperlink" Target="consultantplus://offline/ref=D31ED8392118EC7EB7B4AC3D00152614E6B6EEA66B7EC0886BCC68C9237128C897CA65BCAF482013AFCF26211F00758B8FCD6961E952486E7584B355qBkEG" TargetMode="External"/><Relationship Id="rId38" Type="http://schemas.openxmlformats.org/officeDocument/2006/relationships/hyperlink" Target="consultantplus://offline/ref=D31ED8392118EC7EB7B4AC3D00152614E6B6EEA66B7EC0886BCC68C9237128C897CA65BCAF482013AFCF26201200758B8FCD6961E952486E7584B355qBkEG" TargetMode="External"/><Relationship Id="rId46" Type="http://schemas.openxmlformats.org/officeDocument/2006/relationships/hyperlink" Target="consultantplus://offline/ref=D31ED8392118EC7EB7B4AC3D00152614E6B6EEA6637EC58E67C635C32B2824CA90C53AABA8012C12AFCF26261C5F709E9E956467F14D4B726986B2q5kDG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1ED8392118EC7EB7B4AC3D00152614E6B6EEA66B7AC58D65C568C9237128C897CA65BCAF482013AFCF26211200758B8FCD6961E952486E7584B355qBkEG" TargetMode="External"/><Relationship Id="rId20" Type="http://schemas.openxmlformats.org/officeDocument/2006/relationships/hyperlink" Target="consultantplus://offline/ref=D31ED8392118EC7EB7B4AC3D00152614E6B6EEA66B7FC5856BC968C9237128C897CA65BCAF482013AFCF26231400758B8FCD6961E952486E7584B355qBkEG" TargetMode="External"/><Relationship Id="rId29" Type="http://schemas.openxmlformats.org/officeDocument/2006/relationships/hyperlink" Target="consultantplus://offline/ref=D31ED8392118EC7EB7B4AC3D00152614E6B6EEA66B7AC58D65C568C9237128C897CA65BCAF482013AFCF26201400758B8FCD6961E952486E7584B355qBkEG" TargetMode="External"/><Relationship Id="rId41" Type="http://schemas.openxmlformats.org/officeDocument/2006/relationships/hyperlink" Target="consultantplus://offline/ref=D31ED8392118EC7EB7B4AC3D00152614E6B6EEA66B7AC58D65C568C9237128C897CA65BCAF482013AFCF26231300758B8FCD6961E952486E7584B355qBkEG" TargetMode="External"/><Relationship Id="rId54" Type="http://schemas.openxmlformats.org/officeDocument/2006/relationships/hyperlink" Target="consultantplus://offline/ref=D31ED8392118EC7EB7B4AC3D00152614E6B6EEA66B7EC0886BCC68C9237128C897CA65BCAF482013AFCF26231600758B8FCD6961E952486E7584B355qBk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ED8392118EC7EB7B4AC3D00152614E6B6EEA66B7AC58D65C568C9237128C897CA65BCAF482013AFCF26211200758B8FCD6961E952486E7584B355qBkEG" TargetMode="External"/><Relationship Id="rId11" Type="http://schemas.openxmlformats.org/officeDocument/2006/relationships/hyperlink" Target="consultantplus://offline/ref=D31ED8392118EC7EB7B4AC3D00152614E6B6EEA66D7BC58F66C635C32B2824CA90C53AB9A8592012A9D12723090921DBqCk2G" TargetMode="External"/><Relationship Id="rId24" Type="http://schemas.openxmlformats.org/officeDocument/2006/relationships/hyperlink" Target="consultantplus://offline/ref=D31ED8392118EC7EB7B4AC3D00152614E6B6EEA66B7AC78966CB68C9237128C897CA65BCAF482013AFCF26211F00758B8FCD6961E952486E7584B355qBkEG" TargetMode="External"/><Relationship Id="rId32" Type="http://schemas.openxmlformats.org/officeDocument/2006/relationships/hyperlink" Target="consultantplus://offline/ref=D31ED8392118EC7EB7B4AC3D00152614E6B6EEA66B7AC58D65C568C9237128C897CA65BCAF482013AFCF26201E00758B8FCD6961E952486E7584B355qBkEG" TargetMode="External"/><Relationship Id="rId37" Type="http://schemas.openxmlformats.org/officeDocument/2006/relationships/hyperlink" Target="consultantplus://offline/ref=D31ED8392118EC7EB7B4AC3D00152614E6B6EEA66B7EC0886BCC68C9237128C897CA65BCAF482013AFCF26201400758B8FCD6961E952486E7584B355qBkEG" TargetMode="External"/><Relationship Id="rId40" Type="http://schemas.openxmlformats.org/officeDocument/2006/relationships/hyperlink" Target="consultantplus://offline/ref=D31ED8392118EC7EB7B4AC3D00152614E6B6EEA66B7AC58D65C568C9237128C897CA65BCAF482013AFCF26231500758B8FCD6961E952486E7584B355qBkEG" TargetMode="External"/><Relationship Id="rId45" Type="http://schemas.openxmlformats.org/officeDocument/2006/relationships/hyperlink" Target="consultantplus://offline/ref=D31ED8392118EC7EB7B4AC3D00152614E6B6EEA6637EC58E67C635C32B2824CA90C53AABA8012C12AFCF26241C5F709E9E956467F14D4B726986B2q5kDG" TargetMode="External"/><Relationship Id="rId53" Type="http://schemas.openxmlformats.org/officeDocument/2006/relationships/hyperlink" Target="consultantplus://offline/ref=D31ED8392118EC7EB7B4AC3D00152614E6B6EEA66B7EC0886BCC68C9237128C897CA65BCAF482013AFCF26231700758B8FCD6961E952486E7584B355qBkEG" TargetMode="External"/><Relationship Id="rId58" Type="http://schemas.openxmlformats.org/officeDocument/2006/relationships/hyperlink" Target="consultantplus://offline/ref=D31ED8392118EC7EB7B4AC3D00152614E6B6EEA66B7EC0886BCC68C9237128C897CA65BCAF482013AFCF26231300758B8FCD6961E952486E7584B355qBkEG" TargetMode="External"/><Relationship Id="rId5" Type="http://schemas.openxmlformats.org/officeDocument/2006/relationships/hyperlink" Target="consultantplus://offline/ref=D31ED8392118EC7EB7B4AC3D00152614E6B6EEA6637EC58E67C635C32B2824CA90C53AABA8012C12AFCF26241C5F709E9E956467F14D4B726986B2q5kDG" TargetMode="External"/><Relationship Id="rId15" Type="http://schemas.openxmlformats.org/officeDocument/2006/relationships/hyperlink" Target="consultantplus://offline/ref=D31ED8392118EC7EB7B4AC3D00152614E6B6EEA6637EC58E67C635C32B2824CA90C53AABA8012C12AFCF26241C5F709E9E956467F14D4B726986B2q5kDG" TargetMode="External"/><Relationship Id="rId23" Type="http://schemas.openxmlformats.org/officeDocument/2006/relationships/hyperlink" Target="consultantplus://offline/ref=D31ED8392118EC7EB7B4AC3D00152614E6B6EEA66B7AC78966CB68C9237128C897CA65BCAF482013AFCF26211000758B8FCD6961E952486E7584B355qBkEG" TargetMode="External"/><Relationship Id="rId28" Type="http://schemas.openxmlformats.org/officeDocument/2006/relationships/hyperlink" Target="consultantplus://offline/ref=D31ED8392118EC7EB7B4AC3D00152614E6B6EEA66B7AC78966CB68C9237128C897CA65BCAF482013AFCF26201500758B8FCD6961E952486E7584B355qBkEG" TargetMode="External"/><Relationship Id="rId36" Type="http://schemas.openxmlformats.org/officeDocument/2006/relationships/hyperlink" Target="consultantplus://offline/ref=D31ED8392118EC7EB7B4AC3D00152614E6B6EEA66B7EC0886BCC68C9237128C897CA65BCAF482013AFCF26201600758B8FCD6961E952486E7584B355qBkEG" TargetMode="External"/><Relationship Id="rId49" Type="http://schemas.openxmlformats.org/officeDocument/2006/relationships/hyperlink" Target="consultantplus://offline/ref=D31ED8392118EC7EB7B4AC3D00152614E6B6EEA66B7AC78966CB68C9237128C897CA65BCAF482013AFCF26201400758B8FCD6961E952486E7584B355qBkEG" TargetMode="External"/><Relationship Id="rId57" Type="http://schemas.openxmlformats.org/officeDocument/2006/relationships/hyperlink" Target="consultantplus://offline/ref=D31ED8392118EC7EB7B4AC3D00152614E6B6EEA66B7EC0886BCC68C9237128C897CA65BCAF482013AFCF26231400758B8FCD6961E952486E7584B355qBkEG" TargetMode="External"/><Relationship Id="rId10" Type="http://schemas.openxmlformats.org/officeDocument/2006/relationships/hyperlink" Target="consultantplus://offline/ref=D31ED8392118EC7EB7B4AC3D00152614E6B6EEA66B7FC5856BC968C9237128C897CA65BCAF482013AFCF20241000758B8FCD6961E952486E7584B355qBkEG" TargetMode="External"/><Relationship Id="rId19" Type="http://schemas.openxmlformats.org/officeDocument/2006/relationships/hyperlink" Target="consultantplus://offline/ref=D31ED8392118EC7EB7B4B2301679781EE3B5B7AE612D9CD86ECC609B7471748DC1C36EEEF20D2F0CADCF27q2k8G" TargetMode="External"/><Relationship Id="rId31" Type="http://schemas.openxmlformats.org/officeDocument/2006/relationships/hyperlink" Target="consultantplus://offline/ref=D31ED8392118EC7EB7B4AC3D00152614E6B6EEA66B7AC58D65C568C9237128C897CA65BCAF482013AFCF26201000758B8FCD6961E952486E7584B355qBkEG" TargetMode="External"/><Relationship Id="rId44" Type="http://schemas.openxmlformats.org/officeDocument/2006/relationships/hyperlink" Target="consultantplus://offline/ref=D31ED8392118EC7EB7B4AC3D00152614E6B6EEA66B7EC0886BCC68C9237128C897CA65BCAF482013AFCF26201000758B8FCD6961E952486E7584B355qBkEG" TargetMode="External"/><Relationship Id="rId52" Type="http://schemas.openxmlformats.org/officeDocument/2006/relationships/hyperlink" Target="consultantplus://offline/ref=D31ED8392118EC7EB7B4AC3D00152614E6B6EEA66B7AC78966CB68C9237128C897CA65BCAF482013AFCF26231400758B8FCD6961E952486E7584B355qBkEG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31ED8392118EC7EB7B4B2301679781EE2BEB0A96D7CCBDA3F996E9E7C212E9DD78A63EBE80E2646FE8B732C170D3FDBC9866661EEq4k5G" TargetMode="External"/><Relationship Id="rId14" Type="http://schemas.openxmlformats.org/officeDocument/2006/relationships/hyperlink" Target="consultantplus://offline/ref=D31ED8392118EC7EB7B4AC3D00152614E6B6EEA66D7BC48865C635C32B2824CA90C53AB9A8592012A9D12723090921DBqCk2G" TargetMode="External"/><Relationship Id="rId22" Type="http://schemas.openxmlformats.org/officeDocument/2006/relationships/hyperlink" Target="consultantplus://offline/ref=D31ED8392118EC7EB7B4AC3D00152614E6B6EEA66B7AC58D65C568C9237128C897CA65BCAF482013AFCF26211E00758B8FCD6961E952486E7584B355qBkEG" TargetMode="External"/><Relationship Id="rId27" Type="http://schemas.openxmlformats.org/officeDocument/2006/relationships/hyperlink" Target="consultantplus://offline/ref=D31ED8392118EC7EB7B4AC3D00152614E6B6EEA66B7AC78966CB68C9237128C897CA65BCAF482013AFCF26201600758B8FCD6961E952486E7584B355qBkEG" TargetMode="External"/><Relationship Id="rId30" Type="http://schemas.openxmlformats.org/officeDocument/2006/relationships/hyperlink" Target="consultantplus://offline/ref=D31ED8392118EC7EB7B4AC3D00152614E6B6EEA66B7AC58D65C568C9237128C897CA65BCAF482013AFCF26201200758B8FCD6961E952486E7584B355qBkEG" TargetMode="External"/><Relationship Id="rId35" Type="http://schemas.openxmlformats.org/officeDocument/2006/relationships/hyperlink" Target="consultantplus://offline/ref=D31ED8392118EC7EB7B4B2301679781EE2BFB1A86272CBDA3F996E9E7C212E9DD78A63E9EC0C2D13AEC47270535E2CDACD866563F14E496Dq6k2G" TargetMode="External"/><Relationship Id="rId43" Type="http://schemas.openxmlformats.org/officeDocument/2006/relationships/hyperlink" Target="consultantplus://offline/ref=D31ED8392118EC7EB7B4B2301679781EE2BEB0A36F7ACBDA3F996E9E7C212E9DC58A3BE5EC0A3313ADD1242116q0k2G" TargetMode="External"/><Relationship Id="rId48" Type="http://schemas.openxmlformats.org/officeDocument/2006/relationships/hyperlink" Target="consultantplus://offline/ref=D31ED8392118EC7EB7B4B2301679781EE2BEB8AA6A7BCBDA3F996E9E7C212E9DD78A63EFE80E2646FE8B732C170D3FDBC9866661EEq4k5G" TargetMode="External"/><Relationship Id="rId56" Type="http://schemas.openxmlformats.org/officeDocument/2006/relationships/hyperlink" Target="consultantplus://offline/ref=D31ED8392118EC7EB7B4AC3D00152614E6B6EEA66B7EC38B67C868C9237128C897CA65BCBD48781FAFC93820151523DACAq9k1G" TargetMode="External"/><Relationship Id="rId8" Type="http://schemas.openxmlformats.org/officeDocument/2006/relationships/hyperlink" Target="consultantplus://offline/ref=D31ED8392118EC7EB7B4AC3D00152614E6B6EEA66B7EC0886BCC68C9237128C897CA65BCAF482013AFCF26211200758B8FCD6961E952486E7584B355qBkEG" TargetMode="External"/><Relationship Id="rId51" Type="http://schemas.openxmlformats.org/officeDocument/2006/relationships/hyperlink" Target="consultantplus://offline/ref=D31ED8392118EC7EB7B4AC3D00152614E6B6EEA66B7AC58D65C568C9237128C897CA65BCAF482013AFCF26221700758B8FCD6961E952486E7584B355qBkE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7484</Words>
  <Characters>42664</Characters>
  <Application>Microsoft Office Word</Application>
  <DocSecurity>0</DocSecurity>
  <Lines>355</Lines>
  <Paragraphs>100</Paragraphs>
  <ScaleCrop>false</ScaleCrop>
  <Company>Russia</Company>
  <LinksUpToDate>false</LinksUpToDate>
  <CharactersWithSpaces>50048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Бахмат Валентина Михайловна</dc:creator>
  <cp:keywords/>
  <dc:description/>
  <cp:lastModifiedBy/>
  <cp:revision>1</cp:revision>
  <dcterms:created xsi:type="dcterms:W3CDTF">2019-12-06T06:36:00Z</dcterms:created>
</cp:coreProperties>
</file>